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58"/>
        <w:gridCol w:w="9102"/>
      </w:tblGrid>
      <w:tr w:rsidR="00C46D6A" w:rsidRPr="00C46D6A" w:rsidTr="00C46D6A">
        <w:trPr>
          <w:tblCellSpacing w:w="0" w:type="dxa"/>
        </w:trPr>
        <w:tc>
          <w:tcPr>
            <w:tcW w:w="375" w:type="dxa"/>
            <w:hideMark/>
          </w:tcPr>
          <w:p w:rsidR="00C46D6A" w:rsidRPr="00C46D6A" w:rsidRDefault="00C46D6A" w:rsidP="00C46D6A"/>
        </w:tc>
        <w:tc>
          <w:tcPr>
            <w:tcW w:w="12345" w:type="dxa"/>
            <w:hideMark/>
          </w:tcPr>
          <w:tbl>
            <w:tblPr>
              <w:tblW w:w="5000" w:type="pct"/>
              <w:tblCellMar>
                <w:left w:w="0" w:type="dxa"/>
                <w:right w:w="0" w:type="dxa"/>
              </w:tblCellMar>
              <w:tblLook w:val="04A0" w:firstRow="1" w:lastRow="0" w:firstColumn="1" w:lastColumn="0" w:noHBand="0" w:noVBand="1"/>
            </w:tblPr>
            <w:tblGrid>
              <w:gridCol w:w="9102"/>
            </w:tblGrid>
            <w:tr w:rsidR="00C46D6A" w:rsidRPr="00C46D6A">
              <w:trPr>
                <w:trHeight w:val="555"/>
              </w:trPr>
              <w:tc>
                <w:tcPr>
                  <w:tcW w:w="5000" w:type="pct"/>
                  <w:tcBorders>
                    <w:top w:val="nil"/>
                    <w:left w:val="nil"/>
                    <w:bottom w:val="nil"/>
                    <w:right w:val="nil"/>
                  </w:tcBorders>
                  <w:vAlign w:val="center"/>
                  <w:hideMark/>
                </w:tcPr>
                <w:p w:rsidR="00C46D6A" w:rsidRPr="00C46D6A" w:rsidRDefault="00C46D6A" w:rsidP="00C46D6A"/>
              </w:tc>
            </w:tr>
            <w:tr w:rsidR="00C46D6A" w:rsidRPr="00C46D6A">
              <w:trPr>
                <w:trHeight w:val="630"/>
              </w:trPr>
              <w:tc>
                <w:tcPr>
                  <w:tcW w:w="9270" w:type="dxa"/>
                  <w:vAlign w:val="center"/>
                  <w:hideMark/>
                </w:tcPr>
                <w:p w:rsidR="00C46D6A" w:rsidRPr="00C46D6A" w:rsidRDefault="00C46D6A" w:rsidP="00C46D6A">
                  <w:r>
                    <w:rPr>
                      <w:b/>
                      <w:bCs/>
                    </w:rPr>
                    <w:t>BC</w:t>
                  </w:r>
                  <w:r w:rsidRPr="00C46D6A">
                    <w:rPr>
                      <w:b/>
                      <w:bCs/>
                    </w:rPr>
                    <w:t>AA Codes of Conduct</w:t>
                  </w:r>
                </w:p>
              </w:tc>
            </w:tr>
            <w:tr w:rsidR="00C46D6A" w:rsidRPr="00C46D6A">
              <w:trPr>
                <w:trHeight w:val="360"/>
              </w:trPr>
              <w:tc>
                <w:tcPr>
                  <w:tcW w:w="9270" w:type="dxa"/>
                  <w:vAlign w:val="center"/>
                  <w:hideMark/>
                </w:tcPr>
                <w:p w:rsidR="00C46D6A" w:rsidRPr="00C46D6A" w:rsidRDefault="00C46D6A" w:rsidP="00C46D6A">
                  <w:r w:rsidRPr="00C46D6A">
                    <w:t> </w:t>
                  </w:r>
                </w:p>
              </w:tc>
            </w:tr>
            <w:tr w:rsidR="00C46D6A" w:rsidRPr="00C46D6A">
              <w:trPr>
                <w:trHeight w:val="2850"/>
              </w:trPr>
              <w:tc>
                <w:tcPr>
                  <w:tcW w:w="9270" w:type="dxa"/>
                  <w:vAlign w:val="center"/>
                  <w:hideMark/>
                </w:tcPr>
                <w:p w:rsidR="00C46D6A" w:rsidRPr="00C46D6A" w:rsidRDefault="00C46D6A" w:rsidP="00C46D6A">
                  <w:r w:rsidRPr="00C46D6A">
                    <w:rPr>
                      <w:b/>
                      <w:bCs/>
                      <w:i/>
                      <w:iCs/>
                    </w:rPr>
                    <w:t>CODES OF CONDUCT FOR PLAYERS, COACHES AND PARENTS</w:t>
                  </w:r>
                  <w:r w:rsidRPr="00C46D6A">
                    <w:br/>
                    <w:t xml:space="preserve">These codes reflect </w:t>
                  </w:r>
                  <w:r>
                    <w:t xml:space="preserve">the policy of the Barry County </w:t>
                  </w:r>
                  <w:r w:rsidRPr="00C46D6A">
                    <w:t>Athletic Associat</w:t>
                  </w:r>
                  <w:r>
                    <w:t>ion here after referred to as BC</w:t>
                  </w:r>
                  <w:r w:rsidRPr="00C46D6A">
                    <w:t>AA. They are intended to provide guidance to all those persons who are asso</w:t>
                  </w:r>
                  <w:r>
                    <w:t>ciated with the BC</w:t>
                  </w:r>
                  <w:r w:rsidRPr="00C46D6A">
                    <w:t>AA and in particular those responsible for directing their activities. </w:t>
                  </w:r>
                </w:p>
                <w:p w:rsidR="00C46D6A" w:rsidRPr="00C46D6A" w:rsidRDefault="00C46D6A" w:rsidP="00C46D6A">
                  <w:r w:rsidRPr="00C46D6A">
                    <w:t> </w:t>
                  </w:r>
                </w:p>
                <w:p w:rsidR="00000000" w:rsidRPr="00C46D6A" w:rsidRDefault="00C46D6A" w:rsidP="00C46D6A">
                  <w:r w:rsidRPr="00C46D6A">
                    <w:t>The purposes of the Codes of Conduct are to make the sports more attractive, healthy and a worthwhile activity for children. A</w:t>
                  </w:r>
                  <w:r>
                    <w:t xml:space="preserve"> very important aspect of the BC</w:t>
                  </w:r>
                  <w:r w:rsidRPr="00C46D6A">
                    <w:t>AA program is teaching and promoting good sportsmanship. All players, coaches and parents are expected to conduct themselves in a dignified and orderly manner.</w:t>
                  </w:r>
                </w:p>
              </w:tc>
            </w:tr>
            <w:tr w:rsidR="00C46D6A" w:rsidRPr="00C46D6A">
              <w:trPr>
                <w:trHeight w:val="5280"/>
              </w:trPr>
              <w:tc>
                <w:tcPr>
                  <w:tcW w:w="9270" w:type="dxa"/>
                  <w:vAlign w:val="center"/>
                  <w:hideMark/>
                </w:tcPr>
                <w:p w:rsidR="00C46D6A" w:rsidRPr="00C46D6A" w:rsidRDefault="00C46D6A" w:rsidP="00C46D6A">
                  <w:r w:rsidRPr="00C46D6A">
                    <w:rPr>
                      <w:b/>
                      <w:bCs/>
                      <w:u w:val="single"/>
                    </w:rPr>
                    <w:t>BASIC CODE OF BEHAVIOR</w:t>
                  </w:r>
                </w:p>
                <w:p w:rsidR="00C46D6A" w:rsidRPr="00C46D6A" w:rsidRDefault="00C46D6A" w:rsidP="00C46D6A">
                  <w:r w:rsidRPr="00C46D6A">
                    <w:t>No coach, player, parent or spectator may ever address, in a negative way, the umpires or coaches or other players. Use of profanity by a manager, coach, player parent or spectator will not be tolerate</w:t>
                  </w:r>
                  <w:r>
                    <w:t xml:space="preserve">d. At the coaches, officials, or BCAA </w:t>
                  </w:r>
                  <w:proofErr w:type="gramStart"/>
                  <w:r>
                    <w:t>leaders</w:t>
                  </w:r>
                  <w:proofErr w:type="gramEnd"/>
                  <w:r>
                    <w:t xml:space="preserve"> </w:t>
                  </w:r>
                  <w:r w:rsidRPr="00C46D6A">
                    <w:t>discretion, the manager, player, spectator or coach, may or may not be warned. If the misbehavior continues, the manager or coach will be requested to leave the grounds, and if such person refuses to leave, the game will be forfeited to the non-offending team.</w:t>
                  </w:r>
                </w:p>
                <w:p w:rsidR="00C46D6A" w:rsidRPr="00C46D6A" w:rsidRDefault="00C46D6A" w:rsidP="00C46D6A">
                  <w:r w:rsidRPr="00C46D6A">
                    <w:t xml:space="preserve">After receiving a report that a manager, coach, spectator or player has </w:t>
                  </w:r>
                  <w:r>
                    <w:t xml:space="preserve">been ejected, the Association’s leaders (President, Vice President, Secretary, and Treasurer </w:t>
                  </w:r>
                  <w:r w:rsidRPr="00C46D6A">
                    <w:t>require such manager, coach, spectator or player to appe</w:t>
                  </w:r>
                  <w:r w:rsidR="008D38CA">
                    <w:t>ar before the BCAA officials</w:t>
                  </w:r>
                  <w:r w:rsidRPr="00C46D6A">
                    <w:t xml:space="preserve"> to explain his or her behavior within 5 days. The </w:t>
                  </w:r>
                  <w:r>
                    <w:t xml:space="preserve">BCAA officials </w:t>
                  </w:r>
                  <w:r w:rsidRPr="00C46D6A">
                    <w:t>will notify the ejected person in writing or telephone of the date, time and location of the meeting and so note its notification in its minutes by the secretary. It will be the decision of a quorum of the Board whether to suspend indefinitely or reinstate that manager, coach, spectator or player. In the case of a spectator, he or she will not be allowed on the grounds until rein</w:t>
                  </w:r>
                  <w:r>
                    <w:t>stated by the BCAA</w:t>
                  </w:r>
                  <w:r w:rsidRPr="00C46D6A">
                    <w:t>.</w:t>
                  </w:r>
                </w:p>
                <w:p w:rsidR="00C46D6A" w:rsidRPr="00C46D6A" w:rsidRDefault="00C46D6A" w:rsidP="00C46D6A">
                  <w:r w:rsidRPr="00C46D6A">
                    <w:t>Uphold all rules and regulations adopted by</w:t>
                  </w:r>
                  <w:r>
                    <w:t xml:space="preserve"> the BC</w:t>
                  </w:r>
                  <w:r w:rsidRPr="00C46D6A">
                    <w:t>AA.</w:t>
                  </w:r>
                </w:p>
                <w:p w:rsidR="00C46D6A" w:rsidRPr="00C46D6A" w:rsidRDefault="00C46D6A" w:rsidP="00C46D6A">
                  <w:r w:rsidRPr="00C46D6A">
                    <w:t>There will be no alcoholic be</w:t>
                  </w:r>
                  <w:r w:rsidR="008D38CA">
                    <w:t>verages on or near league facilities</w:t>
                  </w:r>
                  <w:r w:rsidRPr="00C46D6A">
                    <w:t>.</w:t>
                  </w:r>
                </w:p>
                <w:p w:rsidR="00000000" w:rsidRPr="00C46D6A" w:rsidRDefault="00C46D6A" w:rsidP="00C46D6A">
                  <w:r w:rsidRPr="00C46D6A">
                    <w:t>All decisions made by officials are final.</w:t>
                  </w:r>
                </w:p>
              </w:tc>
            </w:tr>
            <w:tr w:rsidR="00C46D6A" w:rsidRPr="00C46D6A">
              <w:trPr>
                <w:trHeight w:val="7980"/>
              </w:trPr>
              <w:tc>
                <w:tcPr>
                  <w:tcW w:w="9270" w:type="dxa"/>
                  <w:vAlign w:val="center"/>
                  <w:hideMark/>
                </w:tcPr>
                <w:p w:rsidR="00C46D6A" w:rsidRPr="00C46D6A" w:rsidRDefault="00C46D6A" w:rsidP="00C46D6A">
                  <w:r w:rsidRPr="00C46D6A">
                    <w:rPr>
                      <w:b/>
                      <w:bCs/>
                      <w:u w:val="single"/>
                    </w:rPr>
                    <w:lastRenderedPageBreak/>
                    <w:t>PARENTS’ CODE OF BEHAVIOR:</w:t>
                  </w:r>
                </w:p>
                <w:p w:rsidR="00C46D6A" w:rsidRPr="00C46D6A" w:rsidRDefault="00C46D6A" w:rsidP="00C46D6A">
                  <w:pPr>
                    <w:numPr>
                      <w:ilvl w:val="0"/>
                      <w:numId w:val="1"/>
                    </w:numPr>
                  </w:pPr>
                  <w:r w:rsidRPr="00C46D6A">
                    <w:t>Remember that children participate in sport for their enjoyment, not yours.</w:t>
                  </w:r>
                </w:p>
                <w:p w:rsidR="00C46D6A" w:rsidRPr="00C46D6A" w:rsidRDefault="00C46D6A" w:rsidP="00C46D6A">
                  <w:pPr>
                    <w:numPr>
                      <w:ilvl w:val="0"/>
                      <w:numId w:val="1"/>
                    </w:numPr>
                  </w:pPr>
                  <w:r w:rsidRPr="00C46D6A">
                    <w:t>Encourage your child to participate, do not force them.</w:t>
                  </w:r>
                </w:p>
                <w:p w:rsidR="00C46D6A" w:rsidRPr="00C46D6A" w:rsidRDefault="00C46D6A" w:rsidP="00C46D6A">
                  <w:pPr>
                    <w:numPr>
                      <w:ilvl w:val="0"/>
                      <w:numId w:val="1"/>
                    </w:numPr>
                  </w:pPr>
                  <w:r w:rsidRPr="00C46D6A">
                    <w:t>Focus on the child's efforts and performance rather than winning or losing.</w:t>
                  </w:r>
                </w:p>
                <w:p w:rsidR="00C46D6A" w:rsidRPr="00C46D6A" w:rsidRDefault="00C46D6A" w:rsidP="00C46D6A">
                  <w:pPr>
                    <w:numPr>
                      <w:ilvl w:val="0"/>
                      <w:numId w:val="1"/>
                    </w:numPr>
                  </w:pPr>
                  <w:r w:rsidRPr="00C46D6A">
                    <w:t>Encourage children always to play according to the rules and to settle disagreements without resorting to hostility or violence.</w:t>
                  </w:r>
                </w:p>
                <w:p w:rsidR="00C46D6A" w:rsidRPr="00C46D6A" w:rsidRDefault="00C46D6A" w:rsidP="00C46D6A">
                  <w:pPr>
                    <w:numPr>
                      <w:ilvl w:val="0"/>
                      <w:numId w:val="1"/>
                    </w:numPr>
                  </w:pPr>
                  <w:r w:rsidRPr="00C46D6A">
                    <w:t>Never ridicule or yell at a child for making a mistake or losing a competition.</w:t>
                  </w:r>
                </w:p>
                <w:p w:rsidR="00C46D6A" w:rsidRPr="00C46D6A" w:rsidRDefault="00C46D6A" w:rsidP="00C46D6A">
                  <w:pPr>
                    <w:numPr>
                      <w:ilvl w:val="0"/>
                      <w:numId w:val="1"/>
                    </w:numPr>
                  </w:pPr>
                  <w:r w:rsidRPr="00C46D6A">
                    <w:t>Remember that children learn best by example. Appreciate good performances and skillful plays by all participants.</w:t>
                  </w:r>
                </w:p>
                <w:p w:rsidR="00C46D6A" w:rsidRPr="00C46D6A" w:rsidRDefault="00C46D6A" w:rsidP="00C46D6A">
                  <w:pPr>
                    <w:numPr>
                      <w:ilvl w:val="0"/>
                      <w:numId w:val="1"/>
                    </w:numPr>
                  </w:pPr>
                  <w:r w:rsidRPr="00C46D6A">
                    <w:t>Support all efforts to remove verbal and physical abuse from sporting activities.</w:t>
                  </w:r>
                </w:p>
                <w:p w:rsidR="00C46D6A" w:rsidRPr="00C46D6A" w:rsidRDefault="00C46D6A" w:rsidP="00C46D6A">
                  <w:pPr>
                    <w:numPr>
                      <w:ilvl w:val="0"/>
                      <w:numId w:val="1"/>
                    </w:numPr>
                  </w:pPr>
                  <w:r w:rsidRPr="00C46D6A">
                    <w:t>Respect official's decisions and teach children to do likewise. No criticizing, arguing or heckling of any participant.</w:t>
                  </w:r>
                </w:p>
                <w:p w:rsidR="00C46D6A" w:rsidRPr="00C46D6A" w:rsidRDefault="00C46D6A" w:rsidP="00C46D6A">
                  <w:pPr>
                    <w:numPr>
                      <w:ilvl w:val="0"/>
                      <w:numId w:val="1"/>
                    </w:numPr>
                  </w:pPr>
                  <w:r w:rsidRPr="00C46D6A">
                    <w:t>Show appreciation for volunteer coaches, officials and administrators. Without them, your child could not participate.</w:t>
                  </w:r>
                </w:p>
                <w:p w:rsidR="00C46D6A" w:rsidRPr="00C46D6A" w:rsidRDefault="00C46D6A" w:rsidP="00C46D6A">
                  <w:pPr>
                    <w:numPr>
                      <w:ilvl w:val="0"/>
                      <w:numId w:val="1"/>
                    </w:numPr>
                  </w:pPr>
                  <w:r w:rsidRPr="00C46D6A">
                    <w:t>Respect the rights, dignity and worth of every young person regardless of their gender, ability, cultural background or religion.</w:t>
                  </w:r>
                </w:p>
                <w:p w:rsidR="00000000" w:rsidRPr="00C46D6A" w:rsidRDefault="00C46D6A" w:rsidP="00C46D6A">
                  <w:pPr>
                    <w:numPr>
                      <w:ilvl w:val="0"/>
                      <w:numId w:val="1"/>
                    </w:numPr>
                  </w:pPr>
                  <w:r w:rsidRPr="00C46D6A">
                    <w:t>Never attempt to</w:t>
                  </w:r>
                  <w:r>
                    <w:t xml:space="preserve"> enter the field of play. The BC</w:t>
                  </w:r>
                  <w:r w:rsidRPr="00C46D6A">
                    <w:t>AA will not tolerate parental misconduct of any type.</w:t>
                  </w:r>
                  <w:bookmarkStart w:id="0" w:name="_GoBack"/>
                  <w:bookmarkEnd w:id="0"/>
                </w:p>
              </w:tc>
            </w:tr>
            <w:tr w:rsidR="00C46D6A" w:rsidRPr="00C46D6A">
              <w:trPr>
                <w:trHeight w:val="8250"/>
              </w:trPr>
              <w:tc>
                <w:tcPr>
                  <w:tcW w:w="9270" w:type="dxa"/>
                  <w:vAlign w:val="center"/>
                  <w:hideMark/>
                </w:tcPr>
                <w:p w:rsidR="00C46D6A" w:rsidRPr="00C46D6A" w:rsidRDefault="00C46D6A" w:rsidP="00C46D6A">
                  <w:r w:rsidRPr="00C46D6A">
                    <w:rPr>
                      <w:b/>
                      <w:bCs/>
                      <w:u w:val="single"/>
                    </w:rPr>
                    <w:lastRenderedPageBreak/>
                    <w:t>COACHING CODE OF CONDUCT:</w:t>
                  </w:r>
                </w:p>
                <w:p w:rsidR="00C46D6A" w:rsidRPr="00C46D6A" w:rsidRDefault="00C46D6A" w:rsidP="00C46D6A">
                  <w:pPr>
                    <w:numPr>
                      <w:ilvl w:val="0"/>
                      <w:numId w:val="2"/>
                    </w:numPr>
                  </w:pPr>
                  <w:r w:rsidRPr="00C46D6A">
                    <w:t>Children participate for fun and enjoyment and winning is only part of their motivation. Never ridicule or yell at players for making mistakes or losing a competition.</w:t>
                  </w:r>
                </w:p>
                <w:p w:rsidR="00C46D6A" w:rsidRPr="00C46D6A" w:rsidRDefault="00C46D6A" w:rsidP="00C46D6A">
                  <w:pPr>
                    <w:numPr>
                      <w:ilvl w:val="0"/>
                      <w:numId w:val="2"/>
                    </w:numPr>
                  </w:pPr>
                  <w:r w:rsidRPr="00C46D6A">
                    <w:t>Make a commitment to providing a quality service to your players by adhering to the following:          </w:t>
                  </w:r>
                </w:p>
                <w:p w:rsidR="00C46D6A" w:rsidRPr="00C46D6A" w:rsidRDefault="00C46D6A" w:rsidP="00C46D6A">
                  <w:pPr>
                    <w:numPr>
                      <w:ilvl w:val="0"/>
                      <w:numId w:val="2"/>
                    </w:numPr>
                  </w:pPr>
                  <w:r w:rsidRPr="00C46D6A">
                    <w:t>Ensure that all players are treated fairly and equally, avoid over playing talented players, all players deserve quality playing and training time regardless of their ability.</w:t>
                  </w:r>
                </w:p>
                <w:p w:rsidR="00C46D6A" w:rsidRPr="00C46D6A" w:rsidRDefault="00C46D6A" w:rsidP="00C46D6A">
                  <w:pPr>
                    <w:numPr>
                      <w:ilvl w:val="0"/>
                      <w:numId w:val="2"/>
                    </w:numPr>
                  </w:pPr>
                  <w:r w:rsidRPr="00C46D6A">
                    <w:t>Display control, respect, dignity and professionalism to all involved - this includes but is not limited to officials, opponents, coaches, administrators, parents, spectators and the media.</w:t>
                  </w:r>
                  <w:r w:rsidRPr="00C46D6A">
                    <w:br/>
                    <w:t>Encourage your athletes to display the same qualities.</w:t>
                  </w:r>
                </w:p>
                <w:p w:rsidR="00C46D6A" w:rsidRPr="00C46D6A" w:rsidRDefault="00C46D6A" w:rsidP="00C46D6A">
                  <w:pPr>
                    <w:numPr>
                      <w:ilvl w:val="0"/>
                      <w:numId w:val="2"/>
                    </w:numPr>
                  </w:pPr>
                  <w:r w:rsidRPr="00C46D6A">
                    <w:t>Coaches must always promote the positive aspects of the game and reinforce to your players that the rules of the game are mutual agreements, which no one should evade or break.   Coaches must uphold all</w:t>
                  </w:r>
                  <w:r>
                    <w:t xml:space="preserve"> rules and regulations of the BC</w:t>
                  </w:r>
                  <w:r w:rsidRPr="00C46D6A">
                    <w:t>AA.</w:t>
                  </w:r>
                </w:p>
                <w:p w:rsidR="00C46D6A" w:rsidRPr="00C46D6A" w:rsidRDefault="00C46D6A" w:rsidP="00C46D6A">
                  <w:pPr>
                    <w:numPr>
                      <w:ilvl w:val="0"/>
                      <w:numId w:val="2"/>
                    </w:numPr>
                  </w:pPr>
                  <w:r w:rsidRPr="00C46D6A">
                    <w:t>Keep up to date with the latest coaching practices and principles of growth and development of young people.</w:t>
                  </w:r>
                </w:p>
                <w:p w:rsidR="00C46D6A" w:rsidRPr="00C46D6A" w:rsidRDefault="00C46D6A" w:rsidP="00C46D6A">
                  <w:pPr>
                    <w:numPr>
                      <w:ilvl w:val="0"/>
                      <w:numId w:val="2"/>
                    </w:numPr>
                  </w:pPr>
                  <w:r w:rsidRPr="00C46D6A">
                    <w:t>Ensure that coaching or training activities take place in a safe environment and are appropriate for the age, maturity, experience and ability of the players.</w:t>
                  </w:r>
                </w:p>
                <w:p w:rsidR="00C46D6A" w:rsidRPr="00C46D6A" w:rsidRDefault="00C46D6A" w:rsidP="00C46D6A">
                  <w:pPr>
                    <w:numPr>
                      <w:ilvl w:val="0"/>
                      <w:numId w:val="2"/>
                    </w:numPr>
                  </w:pPr>
                  <w:r w:rsidRPr="00C46D6A">
                    <w:t>Show concern and caution towards sick or injured players.</w:t>
                  </w:r>
                </w:p>
                <w:p w:rsidR="00000000" w:rsidRPr="00C46D6A" w:rsidRDefault="00C46D6A" w:rsidP="00C46D6A">
                  <w:pPr>
                    <w:numPr>
                      <w:ilvl w:val="0"/>
                      <w:numId w:val="2"/>
                    </w:numPr>
                  </w:pPr>
                  <w:r w:rsidRPr="00C46D6A">
                    <w:t>No coach may ever address, in a negative way, the coaches or players of the opposing team. Use of profanity by a manager or coach will not be tolerated. At the coaches, umpires or league officials' discretion, the manager or coach may or may not be warned. If the misbehavior continues, the manager or coach will be requested to leave the grounds, and if manager or coach refuses to leave, the game is forfeited.</w:t>
                  </w:r>
                </w:p>
              </w:tc>
            </w:tr>
            <w:tr w:rsidR="00C46D6A" w:rsidRPr="00C46D6A">
              <w:trPr>
                <w:trHeight w:val="4170"/>
              </w:trPr>
              <w:tc>
                <w:tcPr>
                  <w:tcW w:w="9270" w:type="dxa"/>
                  <w:vAlign w:val="center"/>
                  <w:hideMark/>
                </w:tcPr>
                <w:p w:rsidR="00C46D6A" w:rsidRPr="00C46D6A" w:rsidRDefault="00C46D6A" w:rsidP="00C46D6A">
                  <w:r w:rsidRPr="00C46D6A">
                    <w:rPr>
                      <w:b/>
                      <w:bCs/>
                      <w:u w:val="single"/>
                    </w:rPr>
                    <w:lastRenderedPageBreak/>
                    <w:t>PLAYERS’ CODES OF BEHAVIOR:</w:t>
                  </w:r>
                </w:p>
                <w:p w:rsidR="00C46D6A" w:rsidRPr="00C46D6A" w:rsidRDefault="00C46D6A" w:rsidP="00C46D6A">
                  <w:pPr>
                    <w:numPr>
                      <w:ilvl w:val="0"/>
                      <w:numId w:val="3"/>
                    </w:numPr>
                  </w:pPr>
                  <w:r w:rsidRPr="00C46D6A">
                    <w:t>Players play for fun and enjoyment and winning is only a secondary part of playing.</w:t>
                  </w:r>
                </w:p>
                <w:p w:rsidR="00C46D6A" w:rsidRPr="00C46D6A" w:rsidRDefault="00C46D6A" w:rsidP="00C46D6A">
                  <w:pPr>
                    <w:numPr>
                      <w:ilvl w:val="0"/>
                      <w:numId w:val="3"/>
                    </w:numPr>
                  </w:pPr>
                  <w:r w:rsidRPr="00C46D6A">
                    <w:t>Play to the rules of the game, which have been drawn up by mutual agreements, no one should break or evade them.</w:t>
                  </w:r>
                </w:p>
                <w:p w:rsidR="00C46D6A" w:rsidRPr="00C46D6A" w:rsidRDefault="00C46D6A" w:rsidP="00C46D6A">
                  <w:pPr>
                    <w:numPr>
                      <w:ilvl w:val="0"/>
                      <w:numId w:val="3"/>
                    </w:numPr>
                  </w:pPr>
                  <w:r w:rsidRPr="00C46D6A">
                    <w:t>Thank the opposition players, referees and coaches at the end of each game by shaking hands and thanking them for the game.</w:t>
                  </w:r>
                </w:p>
                <w:p w:rsidR="00C46D6A" w:rsidRPr="00C46D6A" w:rsidRDefault="00C46D6A" w:rsidP="00C46D6A">
                  <w:pPr>
                    <w:numPr>
                      <w:ilvl w:val="0"/>
                      <w:numId w:val="3"/>
                    </w:numPr>
                  </w:pPr>
                  <w:r w:rsidRPr="00C46D6A">
                    <w:t>Encourage your own teammates as every player makes mistakes and has his off days.</w:t>
                  </w:r>
                </w:p>
                <w:p w:rsidR="00C46D6A" w:rsidRPr="00C46D6A" w:rsidRDefault="00C46D6A" w:rsidP="00C46D6A">
                  <w:pPr>
                    <w:numPr>
                      <w:ilvl w:val="0"/>
                      <w:numId w:val="3"/>
                    </w:numPr>
                  </w:pPr>
                  <w:r w:rsidRPr="00C46D6A">
                    <w:t>Never abuse anyone or swear in frustration on or off the field of play.</w:t>
                  </w:r>
                </w:p>
              </w:tc>
            </w:tr>
          </w:tbl>
          <w:p w:rsidR="00C46D6A" w:rsidRPr="00C46D6A" w:rsidRDefault="00C46D6A" w:rsidP="00C46D6A"/>
        </w:tc>
      </w:tr>
    </w:tbl>
    <w:p w:rsidR="004E7E42" w:rsidRDefault="004E7E42"/>
    <w:sectPr w:rsidR="004E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9F6"/>
    <w:multiLevelType w:val="multilevel"/>
    <w:tmpl w:val="ED66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336DB"/>
    <w:multiLevelType w:val="multilevel"/>
    <w:tmpl w:val="4AB0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26524"/>
    <w:multiLevelType w:val="multilevel"/>
    <w:tmpl w:val="A254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6A"/>
    <w:rsid w:val="004E7E42"/>
    <w:rsid w:val="00512C2B"/>
    <w:rsid w:val="008D38CA"/>
    <w:rsid w:val="00C4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Powers</dc:creator>
  <cp:lastModifiedBy>Danny Powers</cp:lastModifiedBy>
  <cp:revision>3</cp:revision>
  <dcterms:created xsi:type="dcterms:W3CDTF">2012-09-28T16:46:00Z</dcterms:created>
  <dcterms:modified xsi:type="dcterms:W3CDTF">2012-09-28T16:58:00Z</dcterms:modified>
</cp:coreProperties>
</file>